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4B379" w14:textId="77777777" w:rsidR="001704CA" w:rsidRPr="001704CA" w:rsidRDefault="001704CA" w:rsidP="001704CA">
      <w:pPr>
        <w:pStyle w:val="a3"/>
        <w:ind w:firstLine="6237"/>
        <w:jc w:val="center"/>
        <w:rPr>
          <w:rFonts w:ascii="Times New Roman" w:hAnsi="Times New Roman"/>
          <w:sz w:val="24"/>
          <w:szCs w:val="24"/>
        </w:rPr>
      </w:pPr>
    </w:p>
    <w:p w14:paraId="3BD97A26" w14:textId="77777777" w:rsidR="001704CA" w:rsidRPr="001704CA" w:rsidRDefault="001704CA" w:rsidP="00047141">
      <w:pPr>
        <w:pStyle w:val="a3"/>
        <w:tabs>
          <w:tab w:val="left" w:pos="3247"/>
        </w:tabs>
        <w:rPr>
          <w:rFonts w:ascii="Times New Roman" w:hAnsi="Times New Roman"/>
          <w:b/>
          <w:sz w:val="24"/>
          <w:szCs w:val="24"/>
        </w:rPr>
      </w:pPr>
    </w:p>
    <w:p w14:paraId="1C08DD66" w14:textId="075522AD" w:rsidR="001704CA" w:rsidRDefault="008606D0" w:rsidP="002720EE">
      <w:pPr>
        <w:pStyle w:val="a6"/>
        <w:tabs>
          <w:tab w:val="left" w:pos="993"/>
        </w:tabs>
        <w:ind w:left="1418" w:firstLine="1418"/>
        <w:rPr>
          <w:sz w:val="28"/>
          <w:szCs w:val="24"/>
        </w:rPr>
      </w:pPr>
      <w:r>
        <w:rPr>
          <w:sz w:val="28"/>
          <w:szCs w:val="24"/>
          <w:lang w:val="tk-TM"/>
        </w:rPr>
        <w:t xml:space="preserve">Техническое требование </w:t>
      </w:r>
      <w:r w:rsidR="00E54B5E" w:rsidRPr="00E54B5E">
        <w:rPr>
          <w:sz w:val="28"/>
          <w:szCs w:val="24"/>
          <w:lang w:val="tk-TM"/>
        </w:rPr>
        <w:t>Проволока коррозиестойкая для очистки скважин от парафина и для гидродинамических исследований в скважинах диаметром от 2,7 до 3,6 мм</w:t>
      </w:r>
    </w:p>
    <w:p w14:paraId="4B01DF71" w14:textId="77777777" w:rsidR="008606D0" w:rsidRPr="008606D0" w:rsidRDefault="008606D0" w:rsidP="008606D0">
      <w:pPr>
        <w:pStyle w:val="a7"/>
        <w:rPr>
          <w:sz w:val="24"/>
          <w:lang w:val="ru-RU" w:eastAsia="ru-RU" w:bidi="ar-SA"/>
        </w:rPr>
      </w:pPr>
    </w:p>
    <w:tbl>
      <w:tblPr>
        <w:tblW w:w="963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7"/>
        <w:gridCol w:w="3652"/>
      </w:tblGrid>
      <w:tr w:rsidR="001704CA" w:rsidRPr="001704CA" w14:paraId="2235F0A4" w14:textId="77777777" w:rsidTr="002720EE">
        <w:trPr>
          <w:trHeight w:val="340"/>
        </w:trPr>
        <w:tc>
          <w:tcPr>
            <w:tcW w:w="9639" w:type="dxa"/>
            <w:gridSpan w:val="2"/>
            <w:vAlign w:val="center"/>
          </w:tcPr>
          <w:p w14:paraId="10EE54BF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rPr>
                <w:bCs/>
                <w:szCs w:val="24"/>
                <w:lang w:val="cs-CZ"/>
              </w:rPr>
            </w:pPr>
            <w:r w:rsidRPr="001704CA">
              <w:rPr>
                <w:szCs w:val="24"/>
              </w:rPr>
              <w:t>Характеристики</w:t>
            </w:r>
          </w:p>
        </w:tc>
      </w:tr>
      <w:tr w:rsidR="001704CA" w:rsidRPr="001704CA" w14:paraId="73C9DBAA" w14:textId="77777777" w:rsidTr="002720EE">
        <w:trPr>
          <w:trHeight w:val="340"/>
        </w:trPr>
        <w:tc>
          <w:tcPr>
            <w:tcW w:w="5987" w:type="dxa"/>
            <w:vAlign w:val="center"/>
          </w:tcPr>
          <w:p w14:paraId="0A5D8179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Наружный диаметр,</w:t>
            </w:r>
            <w:r w:rsidRPr="001704CA">
              <w:rPr>
                <w:b w:val="0"/>
                <w:szCs w:val="24"/>
                <w:lang w:val="cs-CZ"/>
              </w:rPr>
              <w:t xml:space="preserve"> </w:t>
            </w:r>
            <w:r w:rsidRPr="001704CA">
              <w:rPr>
                <w:b w:val="0"/>
                <w:szCs w:val="24"/>
              </w:rPr>
              <w:t>мм</w:t>
            </w:r>
          </w:p>
        </w:tc>
        <w:tc>
          <w:tcPr>
            <w:tcW w:w="3652" w:type="dxa"/>
            <w:vAlign w:val="center"/>
          </w:tcPr>
          <w:p w14:paraId="403CB3C8" w14:textId="43565ED6" w:rsidR="001704CA" w:rsidRPr="001704CA" w:rsidRDefault="001B2E8C" w:rsidP="001B2E8C">
            <w:pPr>
              <w:pStyle w:val="a6"/>
              <w:tabs>
                <w:tab w:val="left" w:pos="993"/>
              </w:tabs>
              <w:rPr>
                <w:b w:val="0"/>
                <w:szCs w:val="24"/>
                <w:lang w:val="en-US"/>
              </w:rPr>
            </w:pPr>
            <w:r>
              <w:rPr>
                <w:b w:val="0"/>
                <w:szCs w:val="24"/>
              </w:rPr>
              <w:t>2,7</w:t>
            </w:r>
            <w:r w:rsidR="001704CA" w:rsidRPr="001704CA">
              <w:rPr>
                <w:b w:val="0"/>
                <w:szCs w:val="24"/>
              </w:rPr>
              <w:t xml:space="preserve"> – 3,</w:t>
            </w:r>
            <w:r>
              <w:rPr>
                <w:b w:val="0"/>
                <w:szCs w:val="24"/>
              </w:rPr>
              <w:t>6</w:t>
            </w:r>
            <w:r w:rsidR="001704CA" w:rsidRPr="001704CA">
              <w:rPr>
                <w:b w:val="0"/>
                <w:szCs w:val="24"/>
              </w:rPr>
              <w:t xml:space="preserve"> (</w:t>
            </w:r>
            <w:r w:rsidR="001704CA" w:rsidRPr="001704CA">
              <w:rPr>
                <w:b w:val="0"/>
                <w:szCs w:val="24"/>
                <w:lang w:val="en-US"/>
              </w:rPr>
              <w:t xml:space="preserve">≈ </w:t>
            </w:r>
            <w:r w:rsidR="001704CA" w:rsidRPr="001704CA">
              <w:rPr>
                <w:b w:val="0"/>
                <w:szCs w:val="24"/>
              </w:rPr>
              <w:t xml:space="preserve">0,125 </w:t>
            </w:r>
            <w:r w:rsidR="001704CA" w:rsidRPr="001704CA">
              <w:rPr>
                <w:b w:val="0"/>
                <w:szCs w:val="24"/>
                <w:lang w:val="en-US"/>
              </w:rPr>
              <w:t>in)</w:t>
            </w:r>
          </w:p>
        </w:tc>
      </w:tr>
      <w:tr w:rsidR="001704CA" w:rsidRPr="001704CA" w14:paraId="625EA8D4" w14:textId="77777777" w:rsidTr="002720EE">
        <w:trPr>
          <w:trHeight w:val="340"/>
        </w:trPr>
        <w:tc>
          <w:tcPr>
            <w:tcW w:w="5987" w:type="dxa"/>
            <w:vAlign w:val="center"/>
          </w:tcPr>
          <w:p w14:paraId="21FD0B0F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Разрывное усилие,</w:t>
            </w:r>
            <w:r w:rsidRPr="001704CA">
              <w:rPr>
                <w:b w:val="0"/>
                <w:szCs w:val="24"/>
                <w:lang w:val="cs-CZ"/>
              </w:rPr>
              <w:t xml:space="preserve"> </w:t>
            </w:r>
            <w:r w:rsidRPr="001704CA">
              <w:rPr>
                <w:b w:val="0"/>
                <w:szCs w:val="24"/>
              </w:rPr>
              <w:t>не менее кгс</w:t>
            </w:r>
          </w:p>
        </w:tc>
        <w:tc>
          <w:tcPr>
            <w:tcW w:w="3652" w:type="dxa"/>
            <w:vAlign w:val="center"/>
          </w:tcPr>
          <w:p w14:paraId="039E137F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rPr>
                <w:b w:val="0"/>
                <w:szCs w:val="24"/>
                <w:lang w:val="en-US"/>
              </w:rPr>
            </w:pPr>
            <w:r w:rsidRPr="001704CA">
              <w:rPr>
                <w:b w:val="0"/>
                <w:szCs w:val="24"/>
              </w:rPr>
              <w:t>1500</w:t>
            </w:r>
            <w:r w:rsidRPr="001704CA">
              <w:rPr>
                <w:b w:val="0"/>
                <w:szCs w:val="24"/>
                <w:lang w:val="en-US"/>
              </w:rPr>
              <w:t xml:space="preserve"> (≈ 3.315 </w:t>
            </w:r>
            <w:proofErr w:type="spellStart"/>
            <w:r w:rsidRPr="001704CA">
              <w:rPr>
                <w:b w:val="0"/>
                <w:szCs w:val="24"/>
                <w:lang w:val="en-US"/>
              </w:rPr>
              <w:t>lbs.f</w:t>
            </w:r>
            <w:proofErr w:type="spellEnd"/>
            <w:r w:rsidRPr="001704CA">
              <w:rPr>
                <w:b w:val="0"/>
                <w:szCs w:val="24"/>
                <w:lang w:val="en-US"/>
              </w:rPr>
              <w:t>)</w:t>
            </w:r>
          </w:p>
        </w:tc>
      </w:tr>
      <w:tr w:rsidR="001704CA" w:rsidRPr="001704CA" w14:paraId="26361180" w14:textId="77777777" w:rsidTr="002720EE">
        <w:trPr>
          <w:trHeight w:val="340"/>
        </w:trPr>
        <w:tc>
          <w:tcPr>
            <w:tcW w:w="5987" w:type="dxa"/>
            <w:vAlign w:val="center"/>
          </w:tcPr>
          <w:p w14:paraId="647FC7F9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Максимальная рабочая температура, не менее °С</w:t>
            </w:r>
          </w:p>
        </w:tc>
        <w:tc>
          <w:tcPr>
            <w:tcW w:w="3652" w:type="dxa"/>
            <w:vAlign w:val="center"/>
          </w:tcPr>
          <w:p w14:paraId="15277812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rPr>
                <w:b w:val="0"/>
                <w:szCs w:val="24"/>
                <w:lang w:val="en-US"/>
              </w:rPr>
            </w:pPr>
            <w:r w:rsidRPr="001704CA">
              <w:rPr>
                <w:b w:val="0"/>
                <w:szCs w:val="24"/>
                <w:lang w:val="cs-CZ"/>
              </w:rPr>
              <w:t>1</w:t>
            </w:r>
            <w:r w:rsidRPr="001704CA">
              <w:rPr>
                <w:b w:val="0"/>
                <w:szCs w:val="24"/>
              </w:rPr>
              <w:t>50</w:t>
            </w:r>
            <w:r w:rsidRPr="001704CA">
              <w:rPr>
                <w:b w:val="0"/>
                <w:szCs w:val="24"/>
                <w:lang w:val="en-US"/>
              </w:rPr>
              <w:t>°</w:t>
            </w:r>
          </w:p>
        </w:tc>
      </w:tr>
      <w:tr w:rsidR="001704CA" w:rsidRPr="001704CA" w14:paraId="2A7BC667" w14:textId="77777777" w:rsidTr="002720EE">
        <w:trPr>
          <w:trHeight w:val="340"/>
        </w:trPr>
        <w:tc>
          <w:tcPr>
            <w:tcW w:w="5987" w:type="dxa"/>
            <w:vAlign w:val="center"/>
          </w:tcPr>
          <w:p w14:paraId="034A0F81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Расчетный вес, кг</w:t>
            </w:r>
            <w:r w:rsidRPr="001704CA">
              <w:rPr>
                <w:b w:val="0"/>
                <w:szCs w:val="24"/>
                <w:lang w:val="cs-CZ"/>
              </w:rPr>
              <w:t>/</w:t>
            </w:r>
            <w:r w:rsidRPr="001704CA">
              <w:rPr>
                <w:b w:val="0"/>
                <w:szCs w:val="24"/>
              </w:rPr>
              <w:t>км</w:t>
            </w:r>
          </w:p>
        </w:tc>
        <w:tc>
          <w:tcPr>
            <w:tcW w:w="3652" w:type="dxa"/>
            <w:vAlign w:val="center"/>
          </w:tcPr>
          <w:p w14:paraId="4B417D96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rPr>
                <w:b w:val="0"/>
                <w:szCs w:val="24"/>
                <w:lang w:val="en-US"/>
              </w:rPr>
            </w:pPr>
            <w:r w:rsidRPr="001704CA">
              <w:rPr>
                <w:b w:val="0"/>
                <w:szCs w:val="24"/>
              </w:rPr>
              <w:t>50 – 60</w:t>
            </w:r>
          </w:p>
        </w:tc>
      </w:tr>
      <w:tr w:rsidR="001704CA" w:rsidRPr="001704CA" w14:paraId="570C4B4B" w14:textId="77777777" w:rsidTr="002720EE">
        <w:trPr>
          <w:trHeight w:val="340"/>
        </w:trPr>
        <w:tc>
          <w:tcPr>
            <w:tcW w:w="5987" w:type="dxa"/>
            <w:vAlign w:val="center"/>
          </w:tcPr>
          <w:p w14:paraId="69771EE7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Состав (химический) стали, %</w:t>
            </w:r>
          </w:p>
        </w:tc>
        <w:tc>
          <w:tcPr>
            <w:tcW w:w="3652" w:type="dxa"/>
            <w:vAlign w:val="center"/>
          </w:tcPr>
          <w:p w14:paraId="19E97AAF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С  ≈ 0,83</w:t>
            </w:r>
          </w:p>
          <w:p w14:paraId="2D143B3B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Si</w:t>
            </w:r>
            <w:r w:rsidRPr="001704CA">
              <w:rPr>
                <w:b w:val="0"/>
                <w:szCs w:val="24"/>
              </w:rPr>
              <w:t xml:space="preserve">  ≈ 0</w:t>
            </w:r>
            <w:r w:rsidRPr="001704CA">
              <w:rPr>
                <w:b w:val="0"/>
                <w:szCs w:val="24"/>
                <w:lang w:val="tk-TM"/>
              </w:rPr>
              <w:t>,</w:t>
            </w:r>
            <w:r w:rsidRPr="001704CA">
              <w:rPr>
                <w:b w:val="0"/>
                <w:szCs w:val="24"/>
              </w:rPr>
              <w:t>23</w:t>
            </w:r>
          </w:p>
          <w:p w14:paraId="7C310DFD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proofErr w:type="spellStart"/>
            <w:r w:rsidRPr="001704CA">
              <w:rPr>
                <w:b w:val="0"/>
                <w:szCs w:val="24"/>
                <w:lang w:val="en-US"/>
              </w:rPr>
              <w:t>Mn</w:t>
            </w:r>
            <w:proofErr w:type="spellEnd"/>
            <w:r w:rsidRPr="001704CA">
              <w:rPr>
                <w:b w:val="0"/>
                <w:szCs w:val="24"/>
              </w:rPr>
              <w:t xml:space="preserve">  ≈ 0,63</w:t>
            </w:r>
          </w:p>
          <w:p w14:paraId="00F28EA9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P</w:t>
            </w:r>
            <w:r w:rsidRPr="001704CA">
              <w:rPr>
                <w:b w:val="0"/>
                <w:szCs w:val="24"/>
              </w:rPr>
              <w:t xml:space="preserve">  ≈ 0,01</w:t>
            </w:r>
          </w:p>
          <w:p w14:paraId="7457A4A9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S</w:t>
            </w:r>
            <w:r w:rsidRPr="001704CA">
              <w:rPr>
                <w:b w:val="0"/>
                <w:szCs w:val="24"/>
              </w:rPr>
              <w:t xml:space="preserve">  ≈ 0,017</w:t>
            </w:r>
          </w:p>
          <w:p w14:paraId="6154DB3C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Cr</w:t>
            </w:r>
            <w:r w:rsidRPr="001704CA">
              <w:rPr>
                <w:b w:val="0"/>
                <w:szCs w:val="24"/>
              </w:rPr>
              <w:t xml:space="preserve">  ≈ 0,03</w:t>
            </w:r>
          </w:p>
          <w:p w14:paraId="0F6B6B23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Ni</w:t>
            </w:r>
            <w:r w:rsidRPr="001704CA">
              <w:rPr>
                <w:b w:val="0"/>
                <w:szCs w:val="24"/>
              </w:rPr>
              <w:t xml:space="preserve">  ≈ 0,03</w:t>
            </w:r>
          </w:p>
          <w:p w14:paraId="26F9C521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Cu</w:t>
            </w:r>
            <w:r w:rsidRPr="001704CA">
              <w:rPr>
                <w:b w:val="0"/>
                <w:szCs w:val="24"/>
              </w:rPr>
              <w:t xml:space="preserve">  ≈ 0,06</w:t>
            </w:r>
          </w:p>
        </w:tc>
      </w:tr>
      <w:tr w:rsidR="001704CA" w:rsidRPr="001704CA" w14:paraId="0040876F" w14:textId="77777777" w:rsidTr="002720EE">
        <w:trPr>
          <w:trHeight w:val="340"/>
        </w:trPr>
        <w:tc>
          <w:tcPr>
            <w:tcW w:w="5987" w:type="dxa"/>
            <w:vAlign w:val="center"/>
          </w:tcPr>
          <w:p w14:paraId="0DB160F4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Требуемое количество</w:t>
            </w:r>
          </w:p>
        </w:tc>
        <w:tc>
          <w:tcPr>
            <w:tcW w:w="3652" w:type="dxa"/>
            <w:vAlign w:val="center"/>
          </w:tcPr>
          <w:p w14:paraId="20EB5C4C" w14:textId="01E48BCC" w:rsidR="001704CA" w:rsidRPr="001704CA" w:rsidRDefault="009949B4" w:rsidP="002972C5">
            <w:pPr>
              <w:pStyle w:val="a6"/>
              <w:tabs>
                <w:tab w:val="left" w:pos="993"/>
              </w:tabs>
              <w:rPr>
                <w:b w:val="0"/>
                <w:szCs w:val="24"/>
              </w:rPr>
            </w:pPr>
            <w:r>
              <w:rPr>
                <w:b w:val="0"/>
                <w:szCs w:val="24"/>
                <w:lang w:val="tk-TM"/>
              </w:rPr>
              <w:t>138</w:t>
            </w:r>
            <w:r w:rsidR="001704CA" w:rsidRPr="001704CA">
              <w:rPr>
                <w:b w:val="0"/>
                <w:szCs w:val="24"/>
              </w:rPr>
              <w:t xml:space="preserve"> км</w:t>
            </w:r>
          </w:p>
        </w:tc>
      </w:tr>
    </w:tbl>
    <w:p w14:paraId="041329CF" w14:textId="0B038768" w:rsidR="000D5F21" w:rsidRDefault="000D5F21" w:rsidP="000D5F21">
      <w:pPr>
        <w:rPr>
          <w:sz w:val="28"/>
          <w:szCs w:val="28"/>
          <w:lang w:val="tk-TM"/>
        </w:rPr>
      </w:pPr>
    </w:p>
    <w:p w14:paraId="00548A35" w14:textId="6E45ADC0" w:rsidR="001704CA" w:rsidRPr="00160BF8" w:rsidRDefault="001704CA" w:rsidP="00BF72A0">
      <w:pPr>
        <w:tabs>
          <w:tab w:val="left" w:pos="1532"/>
          <w:tab w:val="left" w:pos="6140"/>
        </w:tabs>
        <w:rPr>
          <w:lang w:val="ru-RU" w:bidi="ar-SA"/>
        </w:rPr>
      </w:pPr>
      <w:bookmarkStart w:id="0" w:name="_GoBack"/>
      <w:bookmarkEnd w:id="0"/>
    </w:p>
    <w:sectPr w:rsidR="001704CA" w:rsidRPr="00160BF8" w:rsidSect="00BF72A0">
      <w:pgSz w:w="11906" w:h="16838"/>
      <w:pgMar w:top="709" w:right="141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81E4E"/>
    <w:multiLevelType w:val="hybridMultilevel"/>
    <w:tmpl w:val="82128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08FA"/>
    <w:multiLevelType w:val="multilevel"/>
    <w:tmpl w:val="2BE6654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5C50D10"/>
    <w:multiLevelType w:val="hybridMultilevel"/>
    <w:tmpl w:val="B8146C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C75DDB"/>
    <w:multiLevelType w:val="hybridMultilevel"/>
    <w:tmpl w:val="9180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EA6D10"/>
    <w:multiLevelType w:val="hybridMultilevel"/>
    <w:tmpl w:val="0CF69F44"/>
    <w:lvl w:ilvl="0" w:tplc="977C0320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97"/>
    <w:rsid w:val="00045330"/>
    <w:rsid w:val="00047141"/>
    <w:rsid w:val="00070982"/>
    <w:rsid w:val="00077FC7"/>
    <w:rsid w:val="00094821"/>
    <w:rsid w:val="000D5F21"/>
    <w:rsid w:val="000E7A6E"/>
    <w:rsid w:val="001252C1"/>
    <w:rsid w:val="00150F83"/>
    <w:rsid w:val="00160BF8"/>
    <w:rsid w:val="001704CA"/>
    <w:rsid w:val="001B2B19"/>
    <w:rsid w:val="001B2E8C"/>
    <w:rsid w:val="001C4D98"/>
    <w:rsid w:val="00206800"/>
    <w:rsid w:val="002720EE"/>
    <w:rsid w:val="00296297"/>
    <w:rsid w:val="002972C5"/>
    <w:rsid w:val="002F799D"/>
    <w:rsid w:val="00311A14"/>
    <w:rsid w:val="00387197"/>
    <w:rsid w:val="003917EE"/>
    <w:rsid w:val="0039452E"/>
    <w:rsid w:val="003B231E"/>
    <w:rsid w:val="00492CB6"/>
    <w:rsid w:val="004A5E58"/>
    <w:rsid w:val="005047F4"/>
    <w:rsid w:val="0050710D"/>
    <w:rsid w:val="00541FFB"/>
    <w:rsid w:val="00586B94"/>
    <w:rsid w:val="005E6B53"/>
    <w:rsid w:val="00636A09"/>
    <w:rsid w:val="006675F6"/>
    <w:rsid w:val="00673564"/>
    <w:rsid w:val="0070198A"/>
    <w:rsid w:val="00734B27"/>
    <w:rsid w:val="0074793F"/>
    <w:rsid w:val="007D1282"/>
    <w:rsid w:val="00823003"/>
    <w:rsid w:val="008606D0"/>
    <w:rsid w:val="008F147D"/>
    <w:rsid w:val="008F5F73"/>
    <w:rsid w:val="0095096B"/>
    <w:rsid w:val="0099205D"/>
    <w:rsid w:val="009949B4"/>
    <w:rsid w:val="009C50CC"/>
    <w:rsid w:val="009E64E9"/>
    <w:rsid w:val="00A01002"/>
    <w:rsid w:val="00A219CF"/>
    <w:rsid w:val="00A40B7D"/>
    <w:rsid w:val="00A40E11"/>
    <w:rsid w:val="00A53A81"/>
    <w:rsid w:val="00AC4DA1"/>
    <w:rsid w:val="00B3373B"/>
    <w:rsid w:val="00B5196B"/>
    <w:rsid w:val="00B66002"/>
    <w:rsid w:val="00B73A4E"/>
    <w:rsid w:val="00BA319D"/>
    <w:rsid w:val="00BC5559"/>
    <w:rsid w:val="00BF72A0"/>
    <w:rsid w:val="00CA2BA3"/>
    <w:rsid w:val="00D3451F"/>
    <w:rsid w:val="00D45D8A"/>
    <w:rsid w:val="00D8022B"/>
    <w:rsid w:val="00D91A9C"/>
    <w:rsid w:val="00DA0A38"/>
    <w:rsid w:val="00E54B5E"/>
    <w:rsid w:val="00E76EF5"/>
    <w:rsid w:val="00E82905"/>
    <w:rsid w:val="00F102BB"/>
    <w:rsid w:val="00F41FEC"/>
    <w:rsid w:val="00FB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276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D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rsid w:val="001704CA"/>
    <w:pPr>
      <w:keepNext/>
      <w:outlineLvl w:val="2"/>
    </w:pPr>
    <w:rPr>
      <w:rFonts w:ascii="Bookman Old Style" w:hAnsi="Bookman Old Style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1704CA"/>
    <w:pPr>
      <w:keepNext/>
      <w:jc w:val="center"/>
      <w:outlineLvl w:val="3"/>
    </w:pPr>
    <w:rPr>
      <w:rFonts w:ascii="Bookman Old Style" w:hAnsi="Bookman Old Style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A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704CA"/>
    <w:pPr>
      <w:tabs>
        <w:tab w:val="left" w:pos="5430"/>
      </w:tabs>
      <w:jc w:val="both"/>
    </w:pPr>
    <w:rPr>
      <w:rFonts w:ascii="Times New Roman" w:hAnsi="Times New Roman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170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704C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704CA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6">
    <w:basedOn w:val="a"/>
    <w:next w:val="a7"/>
    <w:link w:val="a8"/>
    <w:qFormat/>
    <w:rsid w:val="001704CA"/>
    <w:pPr>
      <w:jc w:val="center"/>
    </w:pPr>
    <w:rPr>
      <w:rFonts w:ascii="Times New Roman" w:hAnsi="Times New Roman"/>
      <w:b/>
      <w:szCs w:val="20"/>
      <w:lang w:val="ru-RU" w:eastAsia="ru-RU" w:bidi="ar-SA"/>
    </w:rPr>
  </w:style>
  <w:style w:type="character" w:customStyle="1" w:styleId="a8">
    <w:name w:val="Название Знак"/>
    <w:link w:val="a6"/>
    <w:rsid w:val="00170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Title"/>
    <w:basedOn w:val="a"/>
    <w:next w:val="a"/>
    <w:link w:val="1"/>
    <w:uiPriority w:val="10"/>
    <w:qFormat/>
    <w:rsid w:val="001704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7"/>
    <w:uiPriority w:val="10"/>
    <w:rsid w:val="001704C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styleId="a9">
    <w:name w:val="List Paragraph"/>
    <w:basedOn w:val="a"/>
    <w:uiPriority w:val="34"/>
    <w:qFormat/>
    <w:rsid w:val="001704CA"/>
    <w:pPr>
      <w:ind w:left="720"/>
      <w:contextualSpacing/>
    </w:pPr>
  </w:style>
  <w:style w:type="table" w:styleId="aa">
    <w:name w:val="Table Grid"/>
    <w:basedOn w:val="a1"/>
    <w:uiPriority w:val="59"/>
    <w:rsid w:val="00170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0F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0F83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D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rsid w:val="001704CA"/>
    <w:pPr>
      <w:keepNext/>
      <w:outlineLvl w:val="2"/>
    </w:pPr>
    <w:rPr>
      <w:rFonts w:ascii="Bookman Old Style" w:hAnsi="Bookman Old Style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1704CA"/>
    <w:pPr>
      <w:keepNext/>
      <w:jc w:val="center"/>
      <w:outlineLvl w:val="3"/>
    </w:pPr>
    <w:rPr>
      <w:rFonts w:ascii="Bookman Old Style" w:hAnsi="Bookman Old Style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A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704CA"/>
    <w:pPr>
      <w:tabs>
        <w:tab w:val="left" w:pos="5430"/>
      </w:tabs>
      <w:jc w:val="both"/>
    </w:pPr>
    <w:rPr>
      <w:rFonts w:ascii="Times New Roman" w:hAnsi="Times New Roman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170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704C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704CA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6">
    <w:basedOn w:val="a"/>
    <w:next w:val="a7"/>
    <w:link w:val="a8"/>
    <w:qFormat/>
    <w:rsid w:val="001704CA"/>
    <w:pPr>
      <w:jc w:val="center"/>
    </w:pPr>
    <w:rPr>
      <w:rFonts w:ascii="Times New Roman" w:hAnsi="Times New Roman"/>
      <w:b/>
      <w:szCs w:val="20"/>
      <w:lang w:val="ru-RU" w:eastAsia="ru-RU" w:bidi="ar-SA"/>
    </w:rPr>
  </w:style>
  <w:style w:type="character" w:customStyle="1" w:styleId="a8">
    <w:name w:val="Название Знак"/>
    <w:link w:val="a6"/>
    <w:rsid w:val="00170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Title"/>
    <w:basedOn w:val="a"/>
    <w:next w:val="a"/>
    <w:link w:val="1"/>
    <w:uiPriority w:val="10"/>
    <w:qFormat/>
    <w:rsid w:val="001704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7"/>
    <w:uiPriority w:val="10"/>
    <w:rsid w:val="001704C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styleId="a9">
    <w:name w:val="List Paragraph"/>
    <w:basedOn w:val="a"/>
    <w:uiPriority w:val="34"/>
    <w:qFormat/>
    <w:rsid w:val="001704CA"/>
    <w:pPr>
      <w:ind w:left="720"/>
      <w:contextualSpacing/>
    </w:pPr>
  </w:style>
  <w:style w:type="table" w:styleId="aa">
    <w:name w:val="Table Grid"/>
    <w:basedOn w:val="a1"/>
    <w:uiPriority w:val="59"/>
    <w:rsid w:val="00170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0F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0F83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681DC-C24A-45F9-9AC3-D5C822F0B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Suleyman</dc:creator>
  <cp:lastModifiedBy>Пользователь Windows</cp:lastModifiedBy>
  <cp:revision>18</cp:revision>
  <cp:lastPrinted>2025-07-07T12:21:00Z</cp:lastPrinted>
  <dcterms:created xsi:type="dcterms:W3CDTF">2022-09-28T10:01:00Z</dcterms:created>
  <dcterms:modified xsi:type="dcterms:W3CDTF">2025-10-21T10:27:00Z</dcterms:modified>
</cp:coreProperties>
</file>